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18AF325D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1072F4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Financial Management Supervisor </w:t>
      </w:r>
      <w:r w:rsidR="00FB3EEF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 w:rsidR="001072F4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142BE1DF" w:rsidR="00222EB5" w:rsidRPr="0077474B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474B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1072F4" w:rsidRPr="0077474B">
        <w:rPr>
          <w:rFonts w:ascii="Arial" w:eastAsia="Times New Roman" w:hAnsi="Arial" w:cs="Arial"/>
          <w:sz w:val="24"/>
          <w:szCs w:val="24"/>
        </w:rPr>
        <w:t>Financial Management Supervisor I</w:t>
      </w:r>
      <w:r w:rsidR="00FB3EEF" w:rsidRPr="0077474B">
        <w:rPr>
          <w:rFonts w:ascii="Arial" w:eastAsia="Times New Roman" w:hAnsi="Arial" w:cs="Arial"/>
          <w:sz w:val="24"/>
          <w:szCs w:val="24"/>
        </w:rPr>
        <w:t>I</w:t>
      </w:r>
    </w:p>
    <w:p w14:paraId="4B3BD8D4" w14:textId="77777777" w:rsidR="00D2529B" w:rsidRPr="0077474B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7474B">
        <w:rPr>
          <w:rStyle w:val="eop"/>
          <w:rFonts w:ascii="Arial" w:hAnsi="Arial" w:cs="Arial"/>
        </w:rPr>
        <w:t> </w:t>
      </w:r>
    </w:p>
    <w:p w14:paraId="51FA2CE2" w14:textId="37E055AF" w:rsidR="00D2529B" w:rsidRPr="0077474B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7474B">
        <w:rPr>
          <w:rStyle w:val="normaltextrun"/>
          <w:rFonts w:ascii="Arial" w:hAnsi="Arial" w:cs="Arial"/>
          <w:b/>
          <w:bCs/>
        </w:rPr>
        <w:t>FLSA Exemption Status: </w:t>
      </w:r>
      <w:r w:rsidR="001072F4" w:rsidRPr="0077474B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77474B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7474B">
        <w:rPr>
          <w:rStyle w:val="eop"/>
          <w:rFonts w:ascii="Arial" w:hAnsi="Arial" w:cs="Arial"/>
        </w:rPr>
        <w:t> </w:t>
      </w:r>
    </w:p>
    <w:p w14:paraId="69C8986D" w14:textId="5E180265" w:rsidR="004D6B98" w:rsidRPr="0077474B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7474B">
        <w:rPr>
          <w:rStyle w:val="normaltextrun"/>
          <w:rFonts w:ascii="Arial" w:hAnsi="Arial" w:cs="Arial"/>
          <w:b/>
          <w:bCs/>
        </w:rPr>
        <w:t>Pay Grade:</w:t>
      </w:r>
      <w:r w:rsidR="00851B51" w:rsidRPr="0077474B">
        <w:rPr>
          <w:rStyle w:val="normaltextrun"/>
          <w:rFonts w:ascii="Arial" w:hAnsi="Arial" w:cs="Arial"/>
          <w:b/>
          <w:bCs/>
        </w:rPr>
        <w:t xml:space="preserve"> </w:t>
      </w:r>
      <w:r w:rsidR="00800C59" w:rsidRPr="0077474B">
        <w:rPr>
          <w:rStyle w:val="normaltextrun"/>
          <w:rFonts w:ascii="Arial" w:hAnsi="Arial" w:cs="Arial"/>
        </w:rPr>
        <w:t>12</w:t>
      </w:r>
    </w:p>
    <w:p w14:paraId="1D6CE10C" w14:textId="6BF127FC" w:rsidR="00D2529B" w:rsidRPr="0077474B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7474B">
        <w:rPr>
          <w:rStyle w:val="eop"/>
          <w:rFonts w:ascii="Arial" w:hAnsi="Arial" w:cs="Arial"/>
        </w:rPr>
        <w:t>  </w:t>
      </w:r>
    </w:p>
    <w:p w14:paraId="750239C3" w14:textId="5DF7E557" w:rsidR="00D2529B" w:rsidRPr="0077474B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77474B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77474B">
        <w:rPr>
          <w:rStyle w:val="normaltextrun"/>
          <w:rFonts w:ascii="Arial" w:hAnsi="Arial" w:cs="Arial"/>
          <w:b/>
          <w:bCs/>
        </w:rPr>
        <w:t xml:space="preserve">Description </w:t>
      </w:r>
      <w:r w:rsidRPr="0077474B">
        <w:rPr>
          <w:rStyle w:val="normaltextrun"/>
          <w:rFonts w:ascii="Arial" w:hAnsi="Arial" w:cs="Arial"/>
          <w:b/>
          <w:bCs/>
        </w:rPr>
        <w:t>Summary: </w:t>
      </w:r>
      <w:r w:rsidRPr="0077474B">
        <w:rPr>
          <w:rStyle w:val="eop"/>
          <w:rFonts w:ascii="Arial" w:hAnsi="Arial" w:cs="Arial"/>
        </w:rPr>
        <w:t> </w:t>
      </w:r>
    </w:p>
    <w:p w14:paraId="6432164E" w14:textId="1B87985B" w:rsidR="0050696B" w:rsidRPr="0077474B" w:rsidRDefault="0050696B" w:rsidP="0050696B">
      <w:pPr>
        <w:pStyle w:val="wn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7474B">
        <w:rPr>
          <w:rFonts w:ascii="Arial" w:hAnsi="Arial" w:cs="Arial"/>
        </w:rPr>
        <w:t>The Financial Management Supervisor II, under direction, supervises financial management operations and staff.</w:t>
      </w:r>
    </w:p>
    <w:p w14:paraId="0A2633B1" w14:textId="7699D527" w:rsidR="004D6B98" w:rsidRPr="0077474B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356F2FE0" w:rsidR="004D6B98" w:rsidRPr="0077474B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77474B">
        <w:rPr>
          <w:rStyle w:val="normaltextrun"/>
          <w:rFonts w:ascii="Arial" w:hAnsi="Arial" w:cs="Arial"/>
          <w:b/>
          <w:bCs/>
        </w:rPr>
        <w:t>Essential Duties</w:t>
      </w:r>
      <w:r w:rsidR="000B2415" w:rsidRPr="0077474B">
        <w:rPr>
          <w:rStyle w:val="normaltextrun"/>
          <w:rFonts w:ascii="Arial" w:hAnsi="Arial" w:cs="Arial"/>
          <w:b/>
          <w:bCs/>
        </w:rPr>
        <w:t>/Tasks</w:t>
      </w:r>
      <w:r w:rsidRPr="0077474B">
        <w:rPr>
          <w:rStyle w:val="normaltextrun"/>
          <w:rFonts w:ascii="Arial" w:hAnsi="Arial" w:cs="Arial"/>
          <w:b/>
          <w:bCs/>
        </w:rPr>
        <w:t>:</w:t>
      </w:r>
      <w:r w:rsidRPr="0077474B">
        <w:rPr>
          <w:rStyle w:val="eop"/>
          <w:rFonts w:ascii="Arial" w:hAnsi="Arial" w:cs="Arial"/>
        </w:rPr>
        <w:t> </w:t>
      </w:r>
    </w:p>
    <w:p w14:paraId="058C7B39" w14:textId="77777777" w:rsidR="0077474B" w:rsidRPr="0077474B" w:rsidRDefault="0077474B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7C4D1D6F" w14:textId="147FB3A8" w:rsidR="0077474B" w:rsidRPr="0077474B" w:rsidRDefault="0077474B" w:rsidP="0077474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7474B">
        <w:rPr>
          <w:rFonts w:ascii="Arial" w:eastAsia="Times New Roman" w:hAnsi="Arial" w:cs="Arial"/>
          <w:b/>
          <w:bCs/>
          <w:sz w:val="24"/>
          <w:szCs w:val="24"/>
        </w:rPr>
        <w:t>40% Vendor Administration and Operational Support</w:t>
      </w:r>
    </w:p>
    <w:p w14:paraId="3BAF1DC5" w14:textId="4815DE24" w:rsidR="0077474B" w:rsidRPr="0077474B" w:rsidRDefault="0077474B" w:rsidP="0077474B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474B">
        <w:rPr>
          <w:rFonts w:ascii="Arial" w:eastAsia="Times New Roman" w:hAnsi="Arial" w:cs="Arial"/>
          <w:sz w:val="24"/>
          <w:szCs w:val="24"/>
        </w:rPr>
        <w:t>Supervises the vendor administration group and ensures timely setup and maintenance of vendor records in FAMIS and AggieBuy for TAMU, TAMUS, TAMUG, and TAMHSC.</w:t>
      </w:r>
    </w:p>
    <w:p w14:paraId="19230814" w14:textId="55871EA2" w:rsidR="0077474B" w:rsidRPr="0077474B" w:rsidRDefault="0077474B" w:rsidP="0077474B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474B">
        <w:rPr>
          <w:rFonts w:ascii="Arial" w:eastAsia="Times New Roman" w:hAnsi="Arial" w:cs="Arial"/>
          <w:sz w:val="24"/>
          <w:szCs w:val="24"/>
        </w:rPr>
        <w:t>Oversees the collection and analysis of financial information and projects related to vendor setup and maintenance.</w:t>
      </w:r>
    </w:p>
    <w:p w14:paraId="500699E4" w14:textId="5146832C" w:rsidR="0077474B" w:rsidRPr="0077474B" w:rsidRDefault="0077474B" w:rsidP="0077474B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474B">
        <w:rPr>
          <w:rFonts w:ascii="Arial" w:eastAsia="Times New Roman" w:hAnsi="Arial" w:cs="Arial"/>
          <w:sz w:val="24"/>
          <w:szCs w:val="24"/>
        </w:rPr>
        <w:t>Assists with troubleshooting, identifying solutions, and providing support to operational problems related to vendor information.</w:t>
      </w:r>
    </w:p>
    <w:p w14:paraId="005EAEBA" w14:textId="7E850465" w:rsidR="0077474B" w:rsidRPr="0077474B" w:rsidRDefault="0077474B" w:rsidP="0077474B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474B">
        <w:rPr>
          <w:rFonts w:ascii="Arial" w:eastAsia="Times New Roman" w:hAnsi="Arial" w:cs="Arial"/>
          <w:sz w:val="24"/>
          <w:szCs w:val="24"/>
        </w:rPr>
        <w:t>Provides guidance and mentoring to staff and vendors on using the vendor portal and processing documentation.</w:t>
      </w:r>
    </w:p>
    <w:p w14:paraId="7254FCFB" w14:textId="05509B33" w:rsidR="0077474B" w:rsidRPr="0077474B" w:rsidRDefault="0077474B" w:rsidP="0077474B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474B">
        <w:rPr>
          <w:rFonts w:ascii="Arial" w:eastAsia="Times New Roman" w:hAnsi="Arial" w:cs="Arial"/>
          <w:sz w:val="24"/>
          <w:szCs w:val="24"/>
        </w:rPr>
        <w:t>Ensures timely processing of W9 forms, IRS compliance checks, and Visual Compliance for vendor setup.</w:t>
      </w:r>
    </w:p>
    <w:p w14:paraId="3078A6B1" w14:textId="4767C09C" w:rsidR="0077474B" w:rsidRPr="0077474B" w:rsidRDefault="0077474B" w:rsidP="0077474B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474B">
        <w:rPr>
          <w:rFonts w:ascii="Arial" w:eastAsia="Times New Roman" w:hAnsi="Arial" w:cs="Arial"/>
          <w:sz w:val="24"/>
          <w:szCs w:val="24"/>
        </w:rPr>
        <w:t>Collaborates with department managers, vendors, and state agencies to ensure compliance with state regulations in vendor processing.</w:t>
      </w:r>
    </w:p>
    <w:p w14:paraId="36D05878" w14:textId="2DC66E0D" w:rsidR="0077474B" w:rsidRPr="0077474B" w:rsidRDefault="0077474B" w:rsidP="0077474B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474B">
        <w:rPr>
          <w:rFonts w:ascii="Arial" w:eastAsia="Times New Roman" w:hAnsi="Arial" w:cs="Arial"/>
          <w:sz w:val="24"/>
          <w:szCs w:val="24"/>
        </w:rPr>
        <w:t>Trains Accounts Payable staff and others in FMO on vendor setup and maintenance procedures.</w:t>
      </w:r>
    </w:p>
    <w:p w14:paraId="3DB5C770" w14:textId="77777777" w:rsidR="0077474B" w:rsidRPr="0077474B" w:rsidRDefault="0077474B" w:rsidP="0077474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A745749" w14:textId="3FA5A20D" w:rsidR="0077474B" w:rsidRPr="0077474B" w:rsidRDefault="0077474B" w:rsidP="0077474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7474B">
        <w:rPr>
          <w:rFonts w:ascii="Arial" w:eastAsia="Times New Roman" w:hAnsi="Arial" w:cs="Arial"/>
          <w:b/>
          <w:bCs/>
          <w:sz w:val="24"/>
          <w:szCs w:val="24"/>
        </w:rPr>
        <w:t>20% Staff Management and Training</w:t>
      </w:r>
    </w:p>
    <w:p w14:paraId="147C8D99" w14:textId="0950E620" w:rsidR="0077474B" w:rsidRPr="0077474B" w:rsidRDefault="0077474B" w:rsidP="0077474B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474B">
        <w:rPr>
          <w:rFonts w:ascii="Arial" w:eastAsia="Times New Roman" w:hAnsi="Arial" w:cs="Arial"/>
          <w:sz w:val="24"/>
          <w:szCs w:val="24"/>
        </w:rPr>
        <w:t>Supervises and trains employees within the vendor administration group and other related teams.</w:t>
      </w:r>
    </w:p>
    <w:p w14:paraId="676BF50B" w14:textId="4BF1C0C1" w:rsidR="0077474B" w:rsidRPr="0077474B" w:rsidRDefault="0077474B" w:rsidP="0077474B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474B">
        <w:rPr>
          <w:rFonts w:ascii="Arial" w:eastAsia="Times New Roman" w:hAnsi="Arial" w:cs="Arial"/>
          <w:sz w:val="24"/>
          <w:szCs w:val="24"/>
        </w:rPr>
        <w:t>Mentors Financial Accountants, student workers, and other staff, providing guidance on operational procedures and processes.</w:t>
      </w:r>
    </w:p>
    <w:p w14:paraId="571096C3" w14:textId="3EF8BCB3" w:rsidR="0077474B" w:rsidRPr="0077474B" w:rsidRDefault="0077474B" w:rsidP="0077474B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474B">
        <w:rPr>
          <w:rFonts w:ascii="Arial" w:eastAsia="Times New Roman" w:hAnsi="Arial" w:cs="Arial"/>
          <w:sz w:val="24"/>
          <w:szCs w:val="24"/>
        </w:rPr>
        <w:t>Prepares and oversees the preparation of training materials and operational manuals for staff.</w:t>
      </w:r>
    </w:p>
    <w:p w14:paraId="21168F7A" w14:textId="61961E2D" w:rsidR="0077474B" w:rsidRPr="0077474B" w:rsidRDefault="0077474B" w:rsidP="0077474B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474B">
        <w:rPr>
          <w:rFonts w:ascii="Arial" w:eastAsia="Times New Roman" w:hAnsi="Arial" w:cs="Arial"/>
          <w:sz w:val="24"/>
          <w:szCs w:val="24"/>
        </w:rPr>
        <w:t>Evaluates staff performance and identifies opportunities for professional development and training.</w:t>
      </w:r>
    </w:p>
    <w:p w14:paraId="71DEC45D" w14:textId="7C99531E" w:rsidR="0077474B" w:rsidRPr="0077474B" w:rsidRDefault="0077474B" w:rsidP="0077474B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474B">
        <w:rPr>
          <w:rFonts w:ascii="Arial" w:eastAsia="Times New Roman" w:hAnsi="Arial" w:cs="Arial"/>
          <w:sz w:val="24"/>
          <w:szCs w:val="24"/>
        </w:rPr>
        <w:t>Provides leadership and guidance to staff across multiple departments to ensure accurate and efficient processing of accounting transactions.</w:t>
      </w:r>
    </w:p>
    <w:p w14:paraId="4E1002D8" w14:textId="77777777" w:rsidR="0077474B" w:rsidRPr="0077474B" w:rsidRDefault="0077474B" w:rsidP="0077474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2D1C331" w14:textId="77777777" w:rsidR="0077474B" w:rsidRDefault="0077474B">
      <w:p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br w:type="page"/>
      </w:r>
    </w:p>
    <w:p w14:paraId="0D8B0942" w14:textId="1FEE44CA" w:rsidR="0077474B" w:rsidRPr="0077474B" w:rsidRDefault="0077474B" w:rsidP="0077474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7474B">
        <w:rPr>
          <w:rFonts w:ascii="Arial" w:eastAsia="Times New Roman" w:hAnsi="Arial" w:cs="Arial"/>
          <w:b/>
          <w:bCs/>
          <w:sz w:val="24"/>
          <w:szCs w:val="24"/>
        </w:rPr>
        <w:lastRenderedPageBreak/>
        <w:t>10% Process Improvement and Compliance</w:t>
      </w:r>
    </w:p>
    <w:p w14:paraId="374B04AF" w14:textId="53FF8CE2" w:rsidR="0077474B" w:rsidRPr="0077474B" w:rsidRDefault="0077474B" w:rsidP="0077474B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474B">
        <w:rPr>
          <w:rFonts w:ascii="Arial" w:eastAsia="Times New Roman" w:hAnsi="Arial" w:cs="Arial"/>
          <w:sz w:val="24"/>
          <w:szCs w:val="24"/>
        </w:rPr>
        <w:t>Evaluates operational processes for inefficiencies and recommends improvements to ensure alignment with established standards.</w:t>
      </w:r>
    </w:p>
    <w:p w14:paraId="10EAA0A4" w14:textId="6224C29E" w:rsidR="0077474B" w:rsidRPr="0077474B" w:rsidRDefault="0077474B" w:rsidP="0077474B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474B">
        <w:rPr>
          <w:rFonts w:ascii="Arial" w:eastAsia="Times New Roman" w:hAnsi="Arial" w:cs="Arial"/>
          <w:sz w:val="24"/>
          <w:szCs w:val="24"/>
        </w:rPr>
        <w:t>Maintains current knowledge of industry trends and governmental requirements to ensure operational processes are in compliance with relevant regulations.</w:t>
      </w:r>
    </w:p>
    <w:p w14:paraId="36D8F55C" w14:textId="6C443D25" w:rsidR="0077474B" w:rsidRPr="0077474B" w:rsidRDefault="0077474B" w:rsidP="0077474B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474B">
        <w:rPr>
          <w:rFonts w:ascii="Arial" w:eastAsia="Times New Roman" w:hAnsi="Arial" w:cs="Arial"/>
          <w:sz w:val="24"/>
          <w:szCs w:val="24"/>
        </w:rPr>
        <w:t>Monitors and reviews financial transactions to ensure accuracy, conformance with established procedures, and compliance with internal controls.</w:t>
      </w:r>
    </w:p>
    <w:p w14:paraId="133B99F8" w14:textId="25AB473F" w:rsidR="0077474B" w:rsidRPr="0077474B" w:rsidRDefault="0077474B" w:rsidP="0077474B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474B">
        <w:rPr>
          <w:rFonts w:ascii="Arial" w:eastAsia="Times New Roman" w:hAnsi="Arial" w:cs="Arial"/>
          <w:sz w:val="24"/>
          <w:szCs w:val="24"/>
        </w:rPr>
        <w:t>Assists with the implementation and testing of new processes, software, or systems related to operational accounting.</w:t>
      </w:r>
    </w:p>
    <w:p w14:paraId="0A201CA6" w14:textId="62C74F57" w:rsidR="0077474B" w:rsidRPr="0077474B" w:rsidRDefault="0077474B" w:rsidP="0077474B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474B">
        <w:rPr>
          <w:rFonts w:ascii="Arial" w:eastAsia="Times New Roman" w:hAnsi="Arial" w:cs="Arial"/>
          <w:sz w:val="24"/>
          <w:szCs w:val="24"/>
        </w:rPr>
        <w:t>Serves as a liaison between IT and operational accounting for system upgrades and process improvements.</w:t>
      </w:r>
    </w:p>
    <w:p w14:paraId="3426A3E5" w14:textId="77777777" w:rsidR="0077474B" w:rsidRPr="0077474B" w:rsidRDefault="0077474B" w:rsidP="0077474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F79C989" w14:textId="1A5AB388" w:rsidR="0077474B" w:rsidRPr="0077474B" w:rsidRDefault="0077474B" w:rsidP="0077474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7474B">
        <w:rPr>
          <w:rFonts w:ascii="Arial" w:eastAsia="Times New Roman" w:hAnsi="Arial" w:cs="Arial"/>
          <w:b/>
          <w:bCs/>
          <w:sz w:val="24"/>
          <w:szCs w:val="24"/>
        </w:rPr>
        <w:t>10% Financial Reporting and Auditing</w:t>
      </w:r>
    </w:p>
    <w:p w14:paraId="69A73D8A" w14:textId="77777777" w:rsidR="0077474B" w:rsidRPr="0077474B" w:rsidRDefault="0077474B" w:rsidP="0077474B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474B">
        <w:rPr>
          <w:rFonts w:ascii="Arial" w:eastAsia="Times New Roman" w:hAnsi="Arial" w:cs="Arial"/>
          <w:sz w:val="24"/>
          <w:szCs w:val="24"/>
        </w:rPr>
        <w:t>Performs test audits on financial transactions for accuracy and compliance with established standards.</w:t>
      </w:r>
    </w:p>
    <w:p w14:paraId="0E38015A" w14:textId="1713B22E" w:rsidR="0077474B" w:rsidRPr="0077474B" w:rsidRDefault="0077474B" w:rsidP="0077474B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474B">
        <w:rPr>
          <w:rFonts w:ascii="Arial" w:eastAsia="Times New Roman" w:hAnsi="Arial" w:cs="Arial"/>
          <w:sz w:val="24"/>
          <w:szCs w:val="24"/>
        </w:rPr>
        <w:t>Organizes and translates financial data into information for studies, reports, and documentation.</w:t>
      </w:r>
    </w:p>
    <w:p w14:paraId="03345204" w14:textId="3A41ED43" w:rsidR="0077474B" w:rsidRPr="0077474B" w:rsidRDefault="0077474B" w:rsidP="0077474B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474B">
        <w:rPr>
          <w:rFonts w:ascii="Arial" w:eastAsia="Times New Roman" w:hAnsi="Arial" w:cs="Arial"/>
          <w:sz w:val="24"/>
          <w:szCs w:val="24"/>
        </w:rPr>
        <w:t>Prepares standard and requested reports for internal and external auditors, ensuring compliance with federal, state, and system regulations.</w:t>
      </w:r>
    </w:p>
    <w:p w14:paraId="02D98809" w14:textId="77777777" w:rsidR="00715EC8" w:rsidRPr="0077474B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77474B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77474B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77474B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77474B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77474B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77474B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77474B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77474B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77474B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7474B">
        <w:rPr>
          <w:rStyle w:val="normaltextrun"/>
          <w:rFonts w:ascii="Arial" w:hAnsi="Arial" w:cs="Arial"/>
          <w:b/>
          <w:bCs/>
        </w:rPr>
        <w:t>Required Education:</w:t>
      </w:r>
      <w:r w:rsidRPr="0077474B">
        <w:rPr>
          <w:rStyle w:val="eop"/>
          <w:rFonts w:ascii="Arial" w:hAnsi="Arial" w:cs="Arial"/>
        </w:rPr>
        <w:t> </w:t>
      </w:r>
    </w:p>
    <w:p w14:paraId="045FE380" w14:textId="48A599A3" w:rsidR="0050696B" w:rsidRPr="0077474B" w:rsidRDefault="0050696B" w:rsidP="0050696B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474B">
        <w:rPr>
          <w:rFonts w:ascii="Arial" w:eastAsia="Times New Roman" w:hAnsi="Arial" w:cs="Arial"/>
          <w:sz w:val="24"/>
          <w:szCs w:val="24"/>
        </w:rPr>
        <w:t xml:space="preserve">Bachelor's degree or an equivalent combination of education and experience. </w:t>
      </w:r>
    </w:p>
    <w:p w14:paraId="0EEF2F4E" w14:textId="77777777" w:rsidR="006B06C2" w:rsidRPr="0077474B" w:rsidRDefault="006B06C2" w:rsidP="006B06C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77474B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77474B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1403E772" w14:textId="77777777" w:rsidR="0050696B" w:rsidRPr="0077474B" w:rsidRDefault="0050696B" w:rsidP="0050696B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474B">
        <w:rPr>
          <w:rFonts w:ascii="Arial" w:eastAsia="Times New Roman" w:hAnsi="Arial" w:cs="Arial"/>
          <w:sz w:val="24"/>
          <w:szCs w:val="24"/>
        </w:rPr>
        <w:t>Four years of accounting experience in a business office.</w:t>
      </w:r>
    </w:p>
    <w:p w14:paraId="4F92B2D6" w14:textId="77777777" w:rsidR="00552C29" w:rsidRPr="0077474B" w:rsidRDefault="00552C29" w:rsidP="00552C2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77474B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7474B">
        <w:rPr>
          <w:rStyle w:val="normaltextrun"/>
          <w:rFonts w:ascii="Arial" w:hAnsi="Arial" w:cs="Arial"/>
          <w:b/>
          <w:bCs/>
        </w:rPr>
        <w:t>Required Licenses and Certifications:</w:t>
      </w:r>
      <w:r w:rsidRPr="0077474B">
        <w:rPr>
          <w:rStyle w:val="eop"/>
          <w:rFonts w:ascii="Arial" w:hAnsi="Arial" w:cs="Arial"/>
        </w:rPr>
        <w:t> </w:t>
      </w:r>
    </w:p>
    <w:p w14:paraId="2549FC56" w14:textId="36F4A12C" w:rsidR="00C573AD" w:rsidRPr="0077474B" w:rsidRDefault="00256564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77474B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77474B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77474B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7474B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77474B">
        <w:rPr>
          <w:rStyle w:val="eop"/>
          <w:rFonts w:ascii="Arial" w:hAnsi="Arial" w:cs="Arial"/>
        </w:rPr>
        <w:t> </w:t>
      </w:r>
    </w:p>
    <w:p w14:paraId="29CC4321" w14:textId="725EBDA5" w:rsidR="00EB01AB" w:rsidRPr="0077474B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77474B">
        <w:rPr>
          <w:rStyle w:val="eop"/>
          <w:rFonts w:ascii="Arial" w:hAnsi="Arial" w:cs="Arial"/>
        </w:rPr>
        <w:t>Ability to multitask and work cooperatively with others.</w:t>
      </w:r>
    </w:p>
    <w:p w14:paraId="557A5353" w14:textId="0FAA7DDB" w:rsidR="00EB01AB" w:rsidRPr="0077474B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77474B">
        <w:rPr>
          <w:rStyle w:val="eop"/>
          <w:rFonts w:ascii="Arial" w:hAnsi="Arial" w:cs="Arial"/>
        </w:rPr>
        <w:t> </w:t>
      </w:r>
    </w:p>
    <w:p w14:paraId="1AAAFA2D" w14:textId="6A8E055C" w:rsidR="006B06C2" w:rsidRPr="0077474B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77474B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77474B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77474B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77474B">
        <w:rPr>
          <w:rStyle w:val="normaltextrun"/>
          <w:rFonts w:ascii="Arial" w:hAnsi="Arial" w:cs="Arial"/>
          <w:b/>
          <w:bCs/>
        </w:rPr>
        <w:t>Machines and Equipment:</w:t>
      </w:r>
      <w:r w:rsidRPr="0077474B">
        <w:rPr>
          <w:rStyle w:val="eop"/>
          <w:rFonts w:ascii="Arial" w:hAnsi="Arial" w:cs="Arial"/>
        </w:rPr>
        <w:t> </w:t>
      </w:r>
    </w:p>
    <w:p w14:paraId="027EBD5E" w14:textId="43118695" w:rsidR="00AF0284" w:rsidRPr="0077474B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77474B">
        <w:rPr>
          <w:rStyle w:val="normaltextrun"/>
          <w:rFonts w:ascii="Arial" w:hAnsi="Arial" w:cs="Arial"/>
        </w:rPr>
        <w:t>Computer</w:t>
      </w:r>
    </w:p>
    <w:p w14:paraId="1264EC9B" w14:textId="4A3C4E4F" w:rsidR="00256564" w:rsidRPr="0077474B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77474B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77474B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433357C2" w14:textId="77777777" w:rsidR="007A3AC9" w:rsidRDefault="007A3AC9">
      <w:pPr>
        <w:rPr>
          <w:rStyle w:val="normaltextrun"/>
          <w:rFonts w:ascii="Arial" w:eastAsia="Times New Roman" w:hAnsi="Arial" w:cs="Arial"/>
          <w:b/>
          <w:bCs/>
          <w:sz w:val="24"/>
          <w:szCs w:val="24"/>
        </w:rPr>
      </w:pPr>
      <w:r>
        <w:rPr>
          <w:rStyle w:val="normaltextrun"/>
          <w:rFonts w:ascii="Arial" w:hAnsi="Arial" w:cs="Arial"/>
          <w:b/>
          <w:bCs/>
        </w:rPr>
        <w:br w:type="page"/>
      </w:r>
    </w:p>
    <w:p w14:paraId="161B2823" w14:textId="64FC6ECB" w:rsidR="00FE1194" w:rsidRPr="0077474B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7474B">
        <w:rPr>
          <w:rStyle w:val="normaltextrun"/>
          <w:rFonts w:ascii="Arial" w:hAnsi="Arial" w:cs="Arial"/>
          <w:b/>
          <w:bCs/>
        </w:rPr>
        <w:lastRenderedPageBreak/>
        <w:t>Physical Requirements:</w:t>
      </w:r>
      <w:r w:rsidRPr="0077474B">
        <w:rPr>
          <w:rStyle w:val="eop"/>
          <w:rFonts w:ascii="Arial" w:hAnsi="Arial" w:cs="Arial"/>
        </w:rPr>
        <w:t> </w:t>
      </w:r>
    </w:p>
    <w:p w14:paraId="60D2E800" w14:textId="5A768E1C" w:rsidR="00FE1194" w:rsidRPr="0077474B" w:rsidRDefault="00256564" w:rsidP="00EB01AB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77474B">
        <w:rPr>
          <w:rStyle w:val="eop"/>
          <w:rFonts w:ascii="Arial" w:hAnsi="Arial" w:cs="Arial"/>
        </w:rPr>
        <w:t>None</w:t>
      </w:r>
    </w:p>
    <w:p w14:paraId="1136A623" w14:textId="77777777" w:rsidR="0077474B" w:rsidRPr="0077474B" w:rsidRDefault="0077474B" w:rsidP="0077474B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23D60B91" w14:textId="4D94A1F0" w:rsidR="00EB01AB" w:rsidRPr="0077474B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7474B">
        <w:rPr>
          <w:rStyle w:val="normaltextrun"/>
          <w:rFonts w:ascii="Arial" w:hAnsi="Arial" w:cs="Arial"/>
          <w:b/>
          <w:bCs/>
        </w:rPr>
        <w:t>Other Requirements</w:t>
      </w:r>
      <w:r w:rsidR="00F92746" w:rsidRPr="0077474B">
        <w:rPr>
          <w:rStyle w:val="normaltextrun"/>
          <w:rFonts w:ascii="Arial" w:hAnsi="Arial" w:cs="Arial"/>
          <w:b/>
          <w:bCs/>
        </w:rPr>
        <w:t xml:space="preserve"> and Factors</w:t>
      </w:r>
      <w:r w:rsidRPr="0077474B">
        <w:rPr>
          <w:rStyle w:val="normaltextrun"/>
          <w:rFonts w:ascii="Arial" w:hAnsi="Arial" w:cs="Arial"/>
          <w:b/>
          <w:bCs/>
        </w:rPr>
        <w:t>:</w:t>
      </w:r>
      <w:r w:rsidRPr="0077474B">
        <w:rPr>
          <w:rStyle w:val="eop"/>
          <w:rFonts w:ascii="Arial" w:hAnsi="Arial" w:cs="Arial"/>
        </w:rPr>
        <w:t> </w:t>
      </w:r>
    </w:p>
    <w:p w14:paraId="6D87BD54" w14:textId="77777777" w:rsidR="00442588" w:rsidRPr="0077474B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7474B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77474B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7474B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77474B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77474B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77474B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7474B">
        <w:rPr>
          <w:rStyle w:val="eop"/>
          <w:rFonts w:ascii="Arial" w:hAnsi="Arial" w:cs="Arial"/>
        </w:rPr>
        <w:t> </w:t>
      </w:r>
    </w:p>
    <w:p w14:paraId="67C22ED3" w14:textId="77777777" w:rsidR="00D2529B" w:rsidRPr="0077474B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7474B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77474B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77474B">
        <w:rPr>
          <w:rStyle w:val="normaltextrun"/>
          <w:rFonts w:ascii="Arial" w:hAnsi="Arial" w:cs="Arial"/>
          <w:b/>
          <w:bCs/>
        </w:rPr>
        <w:t>. </w:t>
      </w:r>
      <w:r w:rsidRPr="0077474B">
        <w:rPr>
          <w:rStyle w:val="eop"/>
          <w:rFonts w:ascii="Arial" w:hAnsi="Arial" w:cs="Arial"/>
        </w:rPr>
        <w:t> </w:t>
      </w:r>
    </w:p>
    <w:p w14:paraId="1D7C93D0" w14:textId="206C79DD" w:rsidR="00BC0C61" w:rsidRPr="0077474B" w:rsidRDefault="0067049E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77474B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77474B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77474B">
        <w:rPr>
          <w:rStyle w:val="eop"/>
          <w:rFonts w:ascii="Arial" w:hAnsi="Arial" w:cs="Arial"/>
        </w:rPr>
        <w:t> </w:t>
      </w:r>
    </w:p>
    <w:p w14:paraId="3C3B0A26" w14:textId="3D9A81CB" w:rsidR="00D2529B" w:rsidRPr="0077474B" w:rsidRDefault="0067049E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77474B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77474B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77474B">
        <w:rPr>
          <w:rStyle w:val="eop"/>
          <w:rFonts w:ascii="Arial" w:hAnsi="Arial" w:cs="Arial"/>
        </w:rPr>
        <w:t> </w:t>
      </w:r>
    </w:p>
    <w:p w14:paraId="08356522" w14:textId="34B59595" w:rsidR="00D2529B" w:rsidRPr="0077474B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7474B">
        <w:rPr>
          <w:rStyle w:val="eop"/>
          <w:rFonts w:ascii="Arial" w:hAnsi="Arial" w:cs="Arial"/>
        </w:rPr>
        <w:t> </w:t>
      </w:r>
    </w:p>
    <w:p w14:paraId="03758CDE" w14:textId="77777777" w:rsidR="00D2529B" w:rsidRPr="0077474B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7474B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77474B">
        <w:rPr>
          <w:rStyle w:val="eop"/>
          <w:rFonts w:ascii="Arial" w:hAnsi="Arial" w:cs="Arial"/>
        </w:rPr>
        <w:t> </w:t>
      </w:r>
    </w:p>
    <w:p w14:paraId="4FA9C703" w14:textId="4AB3635B" w:rsidR="00D2529B" w:rsidRPr="0077474B" w:rsidRDefault="0067049E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77474B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77474B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77474B">
        <w:rPr>
          <w:rStyle w:val="normaltextrun"/>
          <w:rFonts w:ascii="Arial" w:hAnsi="Arial" w:cs="Arial"/>
          <w:b/>
          <w:bCs/>
        </w:rPr>
        <w:t>Yes</w:t>
      </w:r>
      <w:r w:rsidR="00D2529B" w:rsidRPr="0077474B">
        <w:rPr>
          <w:rStyle w:val="eop"/>
          <w:rFonts w:ascii="Arial" w:hAnsi="Arial" w:cs="Arial"/>
        </w:rPr>
        <w:t> </w:t>
      </w:r>
    </w:p>
    <w:p w14:paraId="599A52AF" w14:textId="01C8CAC0" w:rsidR="00B1552D" w:rsidRPr="0077474B" w:rsidRDefault="0067049E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77474B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77474B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77474B">
        <w:rPr>
          <w:rStyle w:val="eop"/>
          <w:rFonts w:ascii="Arial" w:hAnsi="Arial" w:cs="Arial"/>
        </w:rPr>
        <w:t> </w:t>
      </w:r>
      <w:r w:rsidR="00D2529B" w:rsidRPr="0077474B">
        <w:rPr>
          <w:rStyle w:val="normaltextrun"/>
          <w:rFonts w:ascii="Arial" w:hAnsi="Arial" w:cs="Arial"/>
          <w:b/>
          <w:bCs/>
        </w:rPr>
        <w:t> </w:t>
      </w:r>
      <w:r w:rsidR="00D2529B" w:rsidRPr="0077474B">
        <w:rPr>
          <w:rStyle w:val="eop"/>
          <w:rFonts w:ascii="Arial" w:hAnsi="Arial" w:cs="Arial"/>
        </w:rPr>
        <w:t> </w:t>
      </w:r>
    </w:p>
    <w:sectPr w:rsidR="00B1552D" w:rsidRPr="0077474B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5BE0126E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1072F4">
      <w:rPr>
        <w:rFonts w:ascii="Arial" w:hAnsi="Arial" w:cs="Arial"/>
        <w:b w:val="0"/>
        <w:sz w:val="16"/>
        <w:szCs w:val="16"/>
      </w:rPr>
      <w:t xml:space="preserve"> Financial Management Supervisor </w:t>
    </w:r>
    <w:r w:rsidR="00FB3EEF">
      <w:rPr>
        <w:rFonts w:ascii="Arial" w:hAnsi="Arial" w:cs="Arial"/>
        <w:b w:val="0"/>
        <w:sz w:val="16"/>
        <w:szCs w:val="16"/>
      </w:rPr>
      <w:t>I</w:t>
    </w:r>
    <w:r w:rsidR="001072F4">
      <w:rPr>
        <w:rFonts w:ascii="Arial" w:hAnsi="Arial" w:cs="Arial"/>
        <w:b w:val="0"/>
        <w:sz w:val="16"/>
        <w:szCs w:val="16"/>
      </w:rPr>
      <w:t>I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256564">
      <w:rPr>
        <w:rFonts w:ascii="Arial" w:hAnsi="Arial" w:cs="Arial"/>
        <w:b w:val="0"/>
        <w:sz w:val="16"/>
        <w:szCs w:val="16"/>
      </w:rPr>
      <w:t xml:space="preserve"> 11/11/2024</w:t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1652A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57397"/>
    <w:multiLevelType w:val="multilevel"/>
    <w:tmpl w:val="8D52E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C83379"/>
    <w:multiLevelType w:val="multilevel"/>
    <w:tmpl w:val="B658C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044D46"/>
    <w:multiLevelType w:val="hybridMultilevel"/>
    <w:tmpl w:val="8A14A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5E6D59"/>
    <w:multiLevelType w:val="hybridMultilevel"/>
    <w:tmpl w:val="97DC6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0C3DFD"/>
    <w:multiLevelType w:val="hybridMultilevel"/>
    <w:tmpl w:val="C9BA6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4"/>
  </w:num>
  <w:num w:numId="4">
    <w:abstractNumId w:val="11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8"/>
  </w:num>
  <w:num w:numId="10">
    <w:abstractNumId w:val="12"/>
  </w:num>
  <w:num w:numId="11">
    <w:abstractNumId w:val="15"/>
  </w:num>
  <w:num w:numId="12">
    <w:abstractNumId w:val="17"/>
  </w:num>
  <w:num w:numId="13">
    <w:abstractNumId w:val="10"/>
  </w:num>
  <w:num w:numId="14">
    <w:abstractNumId w:val="19"/>
  </w:num>
  <w:num w:numId="15">
    <w:abstractNumId w:val="1"/>
  </w:num>
  <w:num w:numId="16">
    <w:abstractNumId w:val="13"/>
  </w:num>
  <w:num w:numId="17">
    <w:abstractNumId w:val="18"/>
  </w:num>
  <w:num w:numId="18">
    <w:abstractNumId w:val="4"/>
  </w:num>
  <w:num w:numId="19">
    <w:abstractNumId w:val="21"/>
  </w:num>
  <w:num w:numId="20">
    <w:abstractNumId w:val="3"/>
  </w:num>
  <w:num w:numId="21">
    <w:abstractNumId w:val="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0B2415"/>
    <w:rsid w:val="0010534F"/>
    <w:rsid w:val="001072F4"/>
    <w:rsid w:val="00121AF4"/>
    <w:rsid w:val="00143E87"/>
    <w:rsid w:val="00170FE4"/>
    <w:rsid w:val="001B5CBC"/>
    <w:rsid w:val="00222EB5"/>
    <w:rsid w:val="00256564"/>
    <w:rsid w:val="00354C00"/>
    <w:rsid w:val="003876CC"/>
    <w:rsid w:val="003D69F8"/>
    <w:rsid w:val="00442588"/>
    <w:rsid w:val="004710BD"/>
    <w:rsid w:val="004D6B98"/>
    <w:rsid w:val="0050696B"/>
    <w:rsid w:val="00552C29"/>
    <w:rsid w:val="005704D7"/>
    <w:rsid w:val="005B2C78"/>
    <w:rsid w:val="005D5A37"/>
    <w:rsid w:val="0067049E"/>
    <w:rsid w:val="006B06C2"/>
    <w:rsid w:val="006B0A4E"/>
    <w:rsid w:val="006F7FF3"/>
    <w:rsid w:val="00715EC8"/>
    <w:rsid w:val="007562C6"/>
    <w:rsid w:val="0077474B"/>
    <w:rsid w:val="007A3AC9"/>
    <w:rsid w:val="00800C59"/>
    <w:rsid w:val="00851B51"/>
    <w:rsid w:val="0086338A"/>
    <w:rsid w:val="008A6B4E"/>
    <w:rsid w:val="008B4540"/>
    <w:rsid w:val="008E59CB"/>
    <w:rsid w:val="00925688"/>
    <w:rsid w:val="0093266D"/>
    <w:rsid w:val="00A10484"/>
    <w:rsid w:val="00A12B9F"/>
    <w:rsid w:val="00A154E7"/>
    <w:rsid w:val="00A31A58"/>
    <w:rsid w:val="00AF0284"/>
    <w:rsid w:val="00B11711"/>
    <w:rsid w:val="00B11EA5"/>
    <w:rsid w:val="00B232A9"/>
    <w:rsid w:val="00B72562"/>
    <w:rsid w:val="00B82522"/>
    <w:rsid w:val="00BB00D8"/>
    <w:rsid w:val="00BC0C61"/>
    <w:rsid w:val="00C27242"/>
    <w:rsid w:val="00C573AD"/>
    <w:rsid w:val="00C633B3"/>
    <w:rsid w:val="00C73C2B"/>
    <w:rsid w:val="00D11160"/>
    <w:rsid w:val="00D2529B"/>
    <w:rsid w:val="00D43373"/>
    <w:rsid w:val="00D604DE"/>
    <w:rsid w:val="00DF3DEE"/>
    <w:rsid w:val="00E17FF3"/>
    <w:rsid w:val="00E317B3"/>
    <w:rsid w:val="00E811FA"/>
    <w:rsid w:val="00E90B4E"/>
    <w:rsid w:val="00EB01AB"/>
    <w:rsid w:val="00F92746"/>
    <w:rsid w:val="00FB3EEF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n-f">
    <w:name w:val="wn-f"/>
    <w:basedOn w:val="Normal"/>
    <w:rsid w:val="00570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verflow-hidden">
    <w:name w:val="overflow-hidden"/>
    <w:basedOn w:val="DefaultParagraphFont"/>
    <w:rsid w:val="00570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63623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8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6886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6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0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92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36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6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4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28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4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6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1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635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8</cp:revision>
  <dcterms:created xsi:type="dcterms:W3CDTF">2024-11-15T14:38:00Z</dcterms:created>
  <dcterms:modified xsi:type="dcterms:W3CDTF">2024-12-02T21:00:00Z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